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AD" w:rsidRPr="00917296" w:rsidRDefault="00724BAD" w:rsidP="00724BAD">
      <w:pPr>
        <w:spacing w:after="0"/>
        <w:jc w:val="both"/>
        <w:rPr>
          <w:rFonts w:ascii="Times New Roman" w:hAnsi="Times New Roman" w:cs="Times New Roman"/>
        </w:rPr>
      </w:pPr>
      <w:r>
        <w:tab/>
      </w:r>
      <w:r w:rsidRPr="00917296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bookmarkStart w:id="0" w:name="_GoBack"/>
      <w:bookmarkEnd w:id="0"/>
      <w:r w:rsidRPr="00917296">
        <w:rPr>
          <w:rFonts w:ascii="Times New Roman" w:hAnsi="Times New Roman" w:cs="Times New Roman"/>
        </w:rPr>
        <w:t xml:space="preserve"> Утверждаю</w:t>
      </w:r>
    </w:p>
    <w:p w:rsidR="00724BAD" w:rsidRPr="00917296" w:rsidRDefault="00724BAD" w:rsidP="00724BAD">
      <w:pPr>
        <w:spacing w:after="0"/>
        <w:jc w:val="both"/>
        <w:rPr>
          <w:rFonts w:ascii="Times New Roman" w:hAnsi="Times New Roman" w:cs="Times New Roman"/>
        </w:rPr>
      </w:pPr>
      <w:r w:rsidRPr="00917296">
        <w:rPr>
          <w:rFonts w:ascii="Times New Roman" w:hAnsi="Times New Roman" w:cs="Times New Roman"/>
        </w:rPr>
        <w:t xml:space="preserve">                                                                                                               Директор ОБУСО «КЦСОН</w:t>
      </w:r>
    </w:p>
    <w:p w:rsidR="00724BAD" w:rsidRPr="00917296" w:rsidRDefault="00724BAD" w:rsidP="00724BAD">
      <w:pPr>
        <w:spacing w:after="0"/>
        <w:jc w:val="both"/>
        <w:rPr>
          <w:rFonts w:ascii="Times New Roman" w:hAnsi="Times New Roman" w:cs="Times New Roman"/>
        </w:rPr>
      </w:pPr>
      <w:r w:rsidRPr="00917296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17296">
        <w:rPr>
          <w:rFonts w:ascii="Times New Roman" w:hAnsi="Times New Roman" w:cs="Times New Roman"/>
        </w:rPr>
        <w:t>города Железногорска»</w:t>
      </w:r>
    </w:p>
    <w:p w:rsidR="00724BAD" w:rsidRPr="00917296" w:rsidRDefault="00724BAD" w:rsidP="00724BAD">
      <w:pPr>
        <w:rPr>
          <w:rFonts w:ascii="Times New Roman" w:hAnsi="Times New Roman" w:cs="Times New Roman"/>
        </w:rPr>
      </w:pPr>
      <w:r w:rsidRPr="0091729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_________</w:t>
      </w:r>
      <w:proofErr w:type="spellStart"/>
      <w:r>
        <w:rPr>
          <w:rFonts w:ascii="Times New Roman" w:hAnsi="Times New Roman" w:cs="Times New Roman"/>
        </w:rPr>
        <w:t>О.А.Сонникова</w:t>
      </w:r>
      <w:proofErr w:type="spellEnd"/>
    </w:p>
    <w:p w:rsidR="00724BAD" w:rsidRPr="00917296" w:rsidRDefault="00724BAD" w:rsidP="00724B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4BAD" w:rsidRPr="00F04E96" w:rsidRDefault="00724BAD" w:rsidP="00724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E9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24BAD" w:rsidRPr="00F04E96" w:rsidRDefault="00724BAD" w:rsidP="00724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E96">
        <w:rPr>
          <w:rFonts w:ascii="Times New Roman" w:hAnsi="Times New Roman" w:cs="Times New Roman"/>
          <w:b/>
          <w:sz w:val="28"/>
          <w:szCs w:val="28"/>
        </w:rPr>
        <w:t>о конфликте интересов</w:t>
      </w:r>
    </w:p>
    <w:p w:rsidR="00724BAD" w:rsidRPr="00F04E96" w:rsidRDefault="00724BAD" w:rsidP="00724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E96">
        <w:rPr>
          <w:rFonts w:ascii="Times New Roman" w:hAnsi="Times New Roman" w:cs="Times New Roman"/>
          <w:b/>
          <w:sz w:val="28"/>
          <w:szCs w:val="28"/>
        </w:rPr>
        <w:t>ОБУСО «КЦСОН города Железногорска»</w:t>
      </w:r>
    </w:p>
    <w:p w:rsidR="00724BAD" w:rsidRPr="00917296" w:rsidRDefault="00724BAD" w:rsidP="00724B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Термины и определения: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Конфликт интересов работника – </w:t>
      </w: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лиц, обращающих в организацию по каким-либо вопросам.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Личная заинтересованность –</w:t>
      </w: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возможность сотрудником при исполнении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родства, или свойства, а также для граждан или организаций, с которыми сотрудник связан финансовыми или иными обязательствами.</w:t>
      </w:r>
    </w:p>
    <w:p w:rsidR="00724BAD" w:rsidRPr="00917296" w:rsidRDefault="00724BAD" w:rsidP="00724B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24BAD" w:rsidRPr="00917296" w:rsidRDefault="00724BAD" w:rsidP="00724B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1.Общие положения.</w:t>
      </w:r>
    </w:p>
    <w:p w:rsidR="00724BAD" w:rsidRPr="00917296" w:rsidRDefault="00724BAD" w:rsidP="00724B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о конфликте интересов работников ОБУСО «КЦСОН города Железногорска»  (далее по тексту – Положение) разработано с целью оптимизации взаимодействия работников ОБУСО «КЦСОН города Железногорска»  (далее учреждение) с другими участниками отношений по предоставлению социальных услуг и оказанию социальной помощи, с другими организациями (как коммерческими, так и некоммерческими) профилактики конфликта интересов работников учреждения, при котором у работника учреждения при осуществлении им профессиональной</w:t>
      </w:r>
      <w:proofErr w:type="gramEnd"/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возникает личная заинтересованность в получении материальной </w:t>
      </w:r>
      <w:proofErr w:type="gramStart"/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выгоды</w:t>
      </w:r>
      <w:proofErr w:type="gramEnd"/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иного </w:t>
      </w: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преимущества и </w:t>
      </w:r>
      <w:proofErr w:type="gramStart"/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которая</w:t>
      </w:r>
      <w:proofErr w:type="gramEnd"/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влияет или может повлиять на надлежащее исполнение работником учреждения профессиональных обязанностей вследствие противоречия между его личной заинтересованностью и интересами клиентов учреждения, их законных представителей и родственников, а также контрагентов учреждения по договорам.</w:t>
      </w:r>
    </w:p>
    <w:p w:rsidR="00724BAD" w:rsidRPr="00917296" w:rsidRDefault="00724BAD" w:rsidP="00724B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24BAD" w:rsidRPr="00917296" w:rsidRDefault="00724BAD" w:rsidP="00724B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Круг лиц, попадающих под действие положения.</w:t>
      </w:r>
    </w:p>
    <w:p w:rsidR="00724BAD" w:rsidRPr="00917296" w:rsidRDefault="00724BAD" w:rsidP="00724B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Действие положения распространяется на всех работников учреждения вне зависимости от уровня занимаемой должности. </w:t>
      </w:r>
    </w:p>
    <w:p w:rsidR="00724BAD" w:rsidRPr="00917296" w:rsidRDefault="00724BAD" w:rsidP="00724B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24BAD" w:rsidRPr="00917296" w:rsidRDefault="00724BAD" w:rsidP="00724B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Конкретные ситуации конфликта интересов в Центре.</w:t>
      </w:r>
    </w:p>
    <w:p w:rsidR="00724BAD" w:rsidRPr="00917296" w:rsidRDefault="00724BAD" w:rsidP="00724B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Конкретными ситуациями конфликта интересов, в которых работник учреждения может оказаться в процессе выполнения своих должностных обязанностей, наиболее вероятными являются нижеследующие.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ситуации конфликта интересов для всех категорий работников учреждения: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– </w:t>
      </w: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 учреждения за оказание услуги берет деньги у клиента, минуя установленный порядок в учреждении приема денежных средств;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– </w:t>
      </w: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 учреждения, оказывая услуги клиентам в рабочее время, оказывает этим же клиентам платные услуги после работы;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– </w:t>
      </w: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 учреждения небескорыстно использует возможности клиентов учреждения, их законных представителей и родственников;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– </w:t>
      </w: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 учреждения получает небезвыгодные предложения от клиентов, которым он оказывает услуги, их законных представителей и родственников;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– </w:t>
      </w: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 учреждения рекламирует клиентам учреждения организации, оказывающие любые платные услуги;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– </w:t>
      </w: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 учреждения рекомендует клиентам учреждения физических лиц, оказывающих любые платные услуги;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– </w:t>
      </w: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 учреждения в ходе выполнения своих трудовых обязанностей участвует в принятии решений, которые могут принести материальную или </w:t>
      </w: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нематериальную выгоду лицам, являющимся его родственниками, друзьями или иным лицам, с которыми связана его личная заинтересованность;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– </w:t>
      </w: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заинтересованность;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– </w:t>
      </w: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 учреждения принимает решение об установлении (сохранении) деловых отношений учреждения с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обязательства;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– </w:t>
      </w: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преимуществ, при совершении коммерческих сделок для себя или иного лица, с которым связана личная заинтересованность работника.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специальные ситуации конфликта интересов для медицинских работников в соответствии с действующим законодательством: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– </w:t>
      </w: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получать от компании, представителя компании образцы лекарственных препаратов, медицинских изделий для вручения клиентам учреждения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– </w:t>
      </w: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при назначении курса лечения клиенту недостоверной и (или) неполной информации об используемых лекарственных препаратах, о медицинских изделиях, в том числе сокрытие сведения о наличии в обращении аналогичных лекарственных препаратов, медицинских изделий;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17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– </w:t>
      </w: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приема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учреждения, в собраниях работников учреждения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изделий.</w:t>
      </w:r>
      <w:proofErr w:type="gramEnd"/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24BAD" w:rsidRPr="00917296" w:rsidRDefault="00724BAD" w:rsidP="00724B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4. Основные принципы управления конфликтом интересов в Центре.</w:t>
      </w:r>
    </w:p>
    <w:p w:rsidR="00724BAD" w:rsidRPr="00917296" w:rsidRDefault="00724BAD" w:rsidP="00724B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основу работы по управлению конфликтом интересов в учреждении положены следующие принципы: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– </w:t>
      </w: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– </w:t>
      </w: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индивидуальное рассмотрение и оценка </w:t>
      </w:r>
      <w:proofErr w:type="spellStart"/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репутационных</w:t>
      </w:r>
      <w:proofErr w:type="spellEnd"/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рисков для организации при выявлении каждого конфликта интересов и его урегулирование;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– </w:t>
      </w: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– </w:t>
      </w: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баланса интересов организации и работника при урегулировании конфликта интересов;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– </w:t>
      </w: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работником, и урегулирован (предотвращен) организацией.</w:t>
      </w:r>
    </w:p>
    <w:p w:rsidR="00724BAD" w:rsidRPr="00917296" w:rsidRDefault="00724BAD" w:rsidP="00724B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24BAD" w:rsidRPr="00917296" w:rsidRDefault="00724BAD" w:rsidP="00724B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интересов.</w:t>
      </w:r>
    </w:p>
    <w:p w:rsidR="00724BAD" w:rsidRPr="00917296" w:rsidRDefault="00724BAD" w:rsidP="00724B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раскрытия конфликта интересов доводится до сведения всех работников учреждения. В учреждении установлены следующие виды раскрытия конфликта интересов: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– </w:t>
      </w: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раскрытие сведений о конфликте интересов при приеме на работу;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– </w:t>
      </w: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раскрытие сведений о конфликте интересов при назначении на новую должность;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– </w:t>
      </w: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разовое раскрытие сведений по мере возникновения ситуаций конфликта интересов.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Представленные сведения рассматриваются в конфиденциальном порядке, руководитель учреждения гарантируют конфиденциальность процесса урегулирования конфликта интересов.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Поступившая информация тщательно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рассмотрения поступившей </w:t>
      </w:r>
      <w:proofErr w:type="gramStart"/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</w:t>
      </w:r>
      <w:proofErr w:type="gramEnd"/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специально созданная комиссия может прийти к следующим выводам: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– </w:t>
      </w: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урегулирования;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– </w:t>
      </w: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 интересов имеет место, и использовать различные способы его разрешения, в том числе: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– </w:t>
      </w: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– </w:t>
      </w: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– </w:t>
      </w: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пересмотр и изменение функциональных обязанностей работника;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– </w:t>
      </w: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– </w:t>
      </w: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– </w:t>
      </w: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– </w:t>
      </w: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 работника от своего личного интереса, порождающего конфликт с интересами учреждения;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– </w:t>
      </w: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увольнение работника из организации по инициативе работника;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– </w:t>
      </w: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724BAD" w:rsidRPr="00917296" w:rsidRDefault="00724BAD" w:rsidP="00724B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24BAD" w:rsidRPr="00917296" w:rsidRDefault="00724BAD" w:rsidP="00724B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Определение лиц, ответственных за прием сведений о возникшем конфликте интересов и рассмотрение этих сведений.</w:t>
      </w:r>
    </w:p>
    <w:p w:rsidR="00724BAD" w:rsidRPr="00917296" w:rsidRDefault="00724BAD" w:rsidP="00724B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Должностными лицами, ответственными за прием сведений о возникающих (имеющихся) конфликтах интересов, являются: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– </w:t>
      </w: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заведующие отделениями учреждения;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– </w:t>
      </w: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по кадрам;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– </w:t>
      </w: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ответственное за противодействие коррупции – заместитель директора.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полученной информации при необходимости может проводиться коллегиально, с участием в обсуждении упомянутых выше лиц, юрисконсульта, заместителя директора или директора учреждения.</w:t>
      </w:r>
    </w:p>
    <w:p w:rsidR="00724BAD" w:rsidRPr="00917296" w:rsidRDefault="00724BAD" w:rsidP="00724B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24BAD" w:rsidRPr="00917296" w:rsidRDefault="00724BAD" w:rsidP="00724B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7. Обязанности работников в связи с раскрытием и урегулированием конфликта интересов.</w:t>
      </w:r>
    </w:p>
    <w:p w:rsidR="00724BAD" w:rsidRPr="00917296" w:rsidRDefault="00724BAD" w:rsidP="00724B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 устанавливаются следующие обязанности работников учреждения в связи с раскрытием и урегулированием конфликта интересов: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– </w:t>
      </w: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– </w:t>
      </w: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нести личную ответственность за своевременное выявление конфликта своих частных интересов с интересами учреждения, своевременное выявление конфликта интересов, а также за активное участие в урегулировании реального или потенциального конфликта интересов;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– </w:t>
      </w: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гарантировать, что их частные интересы, семейные связи, дружеские или другие отношения, персональные симпатии и антипатии не будут влиять на принятие делового решения;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– </w:t>
      </w: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избегать (по возможности) ситуаций и обстоятельств, при которых их частные интересы будут противоречить интересам учреждения, которые могут привести к конфликту интересов;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– </w:t>
      </w: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раскрывать возникший (реальный) или потенциальный конфликт интересов;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– </w:t>
      </w: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содействовать урегулированию возникшего конфликта интересов.</w:t>
      </w:r>
    </w:p>
    <w:p w:rsidR="00724BAD" w:rsidRPr="00917296" w:rsidRDefault="00724BAD" w:rsidP="00724B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24BAD" w:rsidRPr="00917296" w:rsidRDefault="00724BAD" w:rsidP="00724B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 Соблюдение Положения и ответственность.</w:t>
      </w:r>
    </w:p>
    <w:p w:rsidR="00724BAD" w:rsidRPr="00917296" w:rsidRDefault="00724BAD" w:rsidP="00724B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настоящего Положения является непременной обязанностью любого работника учреждения, независимо от занимаемой должности.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случаях, установленных применимым правом. В определенных обстоятельствах невыполнение требований настоящего Положения может повлечь за собой меры гражданско-правового и административного, или уголовного преследования.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Руководство учреждения всех уровней обязаны подавать работникам и клиентам пример законопослушного и этичного поведения и активно поддерживать исполнение настоящего Положения.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Руководство учреждения доводит требования данного Положения до всех своих работников и контрагентов, ожидает, что настоящие и будущие клиенты и контрагенты, учреждения будут соблюдать требования данного Положения в их деловых взаимоотношениях с учреждением, или при ведении хозяйственной деятельности от его имени, или представляя интересы учреждения в отношениях с третьими сторонами.</w:t>
      </w:r>
    </w:p>
    <w:p w:rsidR="00724BAD" w:rsidRPr="00917296" w:rsidRDefault="00724BAD" w:rsidP="00724B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24BAD" w:rsidRPr="00917296" w:rsidRDefault="00724BAD" w:rsidP="00724B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9. Другие положения.</w:t>
      </w:r>
    </w:p>
    <w:p w:rsidR="00724BAD" w:rsidRPr="00917296" w:rsidRDefault="00724BAD" w:rsidP="00724B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Учреждение гарантирует, что ни один работник не </w:t>
      </w:r>
      <w:proofErr w:type="gramStart"/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привлечен им к ответственности и не</w:t>
      </w:r>
      <w:proofErr w:type="gramEnd"/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будет испытывать иных неблагоприятных последствий по инициативе учреждения в связи с соблюдением требований данного Положения, или сообщением учреждению о потенциальных или имевших место нарушениях настоящего Положения.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 не несет никакой ответственности за действия своих работников, которые нарушают, являются причиной нарушений или могут явиться причиной нарушений настоящего Положения.</w:t>
      </w:r>
    </w:p>
    <w:p w:rsidR="00724BAD" w:rsidRPr="00917296" w:rsidRDefault="00724BAD" w:rsidP="00724B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96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 ожидает, что работники и контрагенты учреждения, у которых есть основания полагать, что настоящее Положение нарушено или имеется потенциальная возможность такого нарушения, будут немедленно сообщать об этом соответствующим должностным лицам учреждения.</w:t>
      </w:r>
    </w:p>
    <w:p w:rsidR="00C9024B" w:rsidRDefault="00C9024B" w:rsidP="00724BAD">
      <w:pPr>
        <w:tabs>
          <w:tab w:val="left" w:pos="1344"/>
        </w:tabs>
      </w:pPr>
    </w:p>
    <w:sectPr w:rsidR="00C9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F3"/>
    <w:rsid w:val="002045F3"/>
    <w:rsid w:val="00724BAD"/>
    <w:rsid w:val="00C9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2059</Words>
  <Characters>11738</Characters>
  <Application>Microsoft Office Word</Application>
  <DocSecurity>0</DocSecurity>
  <Lines>97</Lines>
  <Paragraphs>27</Paragraphs>
  <ScaleCrop>false</ScaleCrop>
  <Company/>
  <LinksUpToDate>false</LinksUpToDate>
  <CharactersWithSpaces>13770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2020-11-13T07:59:00Z</dcterms:created>
  <dcterms:modified xsi:type="dcterms:W3CDTF">2020-11-13T07:59:00Z</dcterms:modified>
</cp:coreProperties>
</file>